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7F" w:rsidRDefault="003F687F">
      <w:r>
        <w:t>от 03.02.2020</w:t>
      </w:r>
    </w:p>
    <w:p w:rsidR="003F687F" w:rsidRDefault="003F687F"/>
    <w:p w:rsidR="003F687F" w:rsidRDefault="003F687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F687F" w:rsidRDefault="003F687F">
      <w:r>
        <w:t>Общество с ограниченной ответственностью «Просторы+» ИНН 6925006262</w:t>
      </w:r>
    </w:p>
    <w:p w:rsidR="003F687F" w:rsidRDefault="003F687F">
      <w:r>
        <w:t>Общество с ограниченной ответственностью «Объединенная фосфорная компания» ИНН 7710933935</w:t>
      </w:r>
    </w:p>
    <w:p w:rsidR="003F687F" w:rsidRDefault="003F687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F687F"/>
    <w:rsid w:val="00045D12"/>
    <w:rsid w:val="003F687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